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AE16" w14:textId="487DC9FD" w:rsidR="0072598C" w:rsidRPr="00771AE2" w:rsidRDefault="008A0478" w:rsidP="00771AE2">
      <w:pPr>
        <w:spacing w:after="120" w:line="300" w:lineRule="auto"/>
        <w:jc w:val="center"/>
        <w:rPr>
          <w:rFonts w:cstheme="minorHAnsi"/>
          <w:b/>
          <w:bCs/>
        </w:rPr>
      </w:pPr>
      <w:r w:rsidRPr="00771AE2">
        <w:rPr>
          <w:rFonts w:cstheme="minorHAnsi"/>
          <w:b/>
          <w:bCs/>
        </w:rPr>
        <w:t>KLAUZULA INFORMACYJNA</w:t>
      </w:r>
      <w:r w:rsidR="004E574B" w:rsidRPr="00771AE2">
        <w:rPr>
          <w:rFonts w:cstheme="minorHAnsi"/>
          <w:b/>
          <w:bCs/>
        </w:rPr>
        <w:t xml:space="preserve"> DLA KANDYDATA </w:t>
      </w:r>
    </w:p>
    <w:p w14:paraId="39048D62" w14:textId="10E947F2" w:rsidR="00963602" w:rsidRPr="00771AE2" w:rsidRDefault="00963602" w:rsidP="006E6AC7">
      <w:pPr>
        <w:pStyle w:val="Nagwek1"/>
        <w:spacing w:before="0" w:beforeAutospacing="0" w:after="120" w:afterAutospacing="0" w:line="300" w:lineRule="auto"/>
        <w:ind w:right="3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71AE2">
        <w:rPr>
          <w:rFonts w:asciiTheme="minorHAnsi" w:hAnsiTheme="minorHAnsi" w:cstheme="minorHAnsi"/>
          <w:b w:val="0"/>
          <w:sz w:val="22"/>
          <w:szCs w:val="22"/>
        </w:rPr>
        <w:t>Ze względu na obowiązek wynikający z artykułu 13</w:t>
      </w:r>
      <w:r w:rsidRPr="00771AE2">
        <w:rPr>
          <w:rFonts w:asciiTheme="minorHAnsi" w:hAnsiTheme="minorHAnsi" w:cstheme="minorHAnsi"/>
          <w:sz w:val="22"/>
          <w:szCs w:val="22"/>
        </w:rPr>
        <w:t xml:space="preserve"> Rozporządzenia Parlamentu Europejskiego</w:t>
      </w:r>
      <w:r w:rsidR="00771AE2" w:rsidRPr="00771AE2">
        <w:rPr>
          <w:rFonts w:asciiTheme="minorHAnsi" w:hAnsiTheme="minorHAnsi" w:cstheme="minorHAnsi"/>
          <w:sz w:val="22"/>
          <w:szCs w:val="22"/>
        </w:rPr>
        <w:t xml:space="preserve"> </w:t>
      </w:r>
      <w:r w:rsidRPr="00771AE2">
        <w:rPr>
          <w:rFonts w:asciiTheme="minorHAnsi" w:hAnsiTheme="minorHAnsi" w:cstheme="minorHAnsi"/>
          <w:sz w:val="22"/>
          <w:szCs w:val="22"/>
        </w:rPr>
        <w:t xml:space="preserve">i Rady (UE) 2016/679 z dnia 27 kwietnia 2016 r. w sprawie ochrony osób fizycznych w związku </w:t>
      </w:r>
      <w:r w:rsidR="006E6AC7">
        <w:rPr>
          <w:rFonts w:asciiTheme="minorHAnsi" w:hAnsiTheme="minorHAnsi" w:cstheme="minorHAnsi"/>
          <w:sz w:val="22"/>
          <w:szCs w:val="22"/>
        </w:rPr>
        <w:br/>
      </w:r>
      <w:r w:rsidRPr="00771AE2">
        <w:rPr>
          <w:rFonts w:asciiTheme="minorHAnsi" w:hAnsiTheme="minorHAnsi" w:cstheme="minorHAnsi"/>
          <w:sz w:val="22"/>
          <w:szCs w:val="22"/>
        </w:rPr>
        <w:t xml:space="preserve">z przetwarzaniem danych osobowych i w sprawie swobodnego przepływu takich danych oraz uchylenia dyrektywy 95/46/WE (ogólne rozporządzenie o ochronie danych) z dnia 27 kwietnia </w:t>
      </w:r>
      <w:r w:rsidR="00EA3752">
        <w:rPr>
          <w:rFonts w:asciiTheme="minorHAnsi" w:hAnsiTheme="minorHAnsi" w:cstheme="minorHAnsi"/>
          <w:sz w:val="22"/>
          <w:szCs w:val="22"/>
        </w:rPr>
        <w:br/>
      </w:r>
      <w:r w:rsidRPr="00771AE2">
        <w:rPr>
          <w:rFonts w:asciiTheme="minorHAnsi" w:hAnsiTheme="minorHAnsi" w:cstheme="minorHAnsi"/>
          <w:sz w:val="22"/>
          <w:szCs w:val="22"/>
        </w:rPr>
        <w:t>2016 r</w:t>
      </w:r>
      <w:r w:rsidR="00771AE2" w:rsidRPr="00771AE2">
        <w:rPr>
          <w:rFonts w:asciiTheme="minorHAnsi" w:hAnsiTheme="minorHAnsi" w:cstheme="minorHAnsi"/>
          <w:sz w:val="22"/>
          <w:szCs w:val="22"/>
        </w:rPr>
        <w:t xml:space="preserve">. </w:t>
      </w:r>
      <w:hyperlink r:id="rId7" w:history="1">
        <w:r w:rsidRPr="00771AE2">
          <w:rPr>
            <w:rFonts w:asciiTheme="minorHAnsi" w:hAnsiTheme="minorHAnsi" w:cstheme="minorHAnsi"/>
            <w:sz w:val="22"/>
            <w:szCs w:val="22"/>
            <w:u w:val="single"/>
          </w:rPr>
          <w:t>(Dz.</w:t>
        </w:r>
        <w:r w:rsidR="00771AE2" w:rsidRPr="00771AE2">
          <w:rPr>
            <w:rFonts w:asciiTheme="minorHAnsi" w:hAnsiTheme="minorHAnsi" w:cstheme="minorHAnsi"/>
            <w:sz w:val="22"/>
            <w:szCs w:val="22"/>
            <w:u w:val="single"/>
          </w:rPr>
          <w:t xml:space="preserve"> </w:t>
        </w:r>
        <w:r w:rsidRPr="00771AE2">
          <w:rPr>
            <w:rFonts w:asciiTheme="minorHAnsi" w:hAnsiTheme="minorHAnsi" w:cstheme="minorHAnsi"/>
            <w:sz w:val="22"/>
            <w:szCs w:val="22"/>
            <w:u w:val="single"/>
          </w:rPr>
          <w:t>Urz.</w:t>
        </w:r>
        <w:r w:rsidR="00771AE2" w:rsidRPr="00771AE2">
          <w:rPr>
            <w:rFonts w:asciiTheme="minorHAnsi" w:hAnsiTheme="minorHAnsi" w:cstheme="minorHAnsi"/>
            <w:sz w:val="22"/>
            <w:szCs w:val="22"/>
            <w:u w:val="single"/>
          </w:rPr>
          <w:t xml:space="preserve"> </w:t>
        </w:r>
        <w:r w:rsidRPr="00771AE2">
          <w:rPr>
            <w:rFonts w:asciiTheme="minorHAnsi" w:hAnsiTheme="minorHAnsi" w:cstheme="minorHAnsi"/>
            <w:sz w:val="22"/>
            <w:szCs w:val="22"/>
            <w:u w:val="single"/>
          </w:rPr>
          <w:t>UE</w:t>
        </w:r>
        <w:r w:rsidR="00771AE2" w:rsidRPr="00771AE2">
          <w:rPr>
            <w:rFonts w:asciiTheme="minorHAnsi" w:hAnsiTheme="minorHAnsi" w:cstheme="minorHAnsi"/>
            <w:sz w:val="22"/>
            <w:szCs w:val="22"/>
            <w:u w:val="single"/>
          </w:rPr>
          <w:t xml:space="preserve"> </w:t>
        </w:r>
        <w:r w:rsidRPr="00771AE2">
          <w:rPr>
            <w:rFonts w:asciiTheme="minorHAnsi" w:hAnsiTheme="minorHAnsi" w:cstheme="minorHAnsi"/>
            <w:sz w:val="22"/>
            <w:szCs w:val="22"/>
            <w:u w:val="single"/>
          </w:rPr>
          <w:t>.L Nr 119, str. 1)</w:t>
        </w:r>
      </w:hyperlink>
      <w:r w:rsidRPr="00771AE2">
        <w:rPr>
          <w:rFonts w:asciiTheme="minorHAnsi" w:hAnsiTheme="minorHAnsi" w:cstheme="minorHAnsi"/>
          <w:sz w:val="22"/>
          <w:szCs w:val="22"/>
        </w:rPr>
        <w:t xml:space="preserve"> – zwane dalej RODO, </w:t>
      </w:r>
      <w:r w:rsidRPr="00771AE2">
        <w:rPr>
          <w:rFonts w:asciiTheme="minorHAnsi" w:hAnsiTheme="minorHAnsi" w:cstheme="minorHAnsi"/>
          <w:b w:val="0"/>
          <w:sz w:val="22"/>
          <w:szCs w:val="22"/>
        </w:rPr>
        <w:t>w związku z motywami nr: 61, 63 i 65</w:t>
      </w:r>
      <w:r w:rsidRPr="00771AE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71AE2">
        <w:rPr>
          <w:rFonts w:asciiTheme="minorHAnsi" w:hAnsiTheme="minorHAnsi" w:cstheme="minorHAnsi"/>
          <w:iCs/>
          <w:sz w:val="22"/>
          <w:szCs w:val="22"/>
        </w:rPr>
        <w:t>RODO</w:t>
      </w:r>
      <w:r w:rsidRPr="00771AE2">
        <w:rPr>
          <w:rFonts w:asciiTheme="minorHAnsi" w:hAnsiTheme="minorHAnsi" w:cstheme="minorHAnsi"/>
          <w:i/>
          <w:sz w:val="22"/>
          <w:szCs w:val="22"/>
        </w:rPr>
        <w:t xml:space="preserve"> – </w:t>
      </w:r>
      <w:r w:rsidRPr="00771AE2">
        <w:rPr>
          <w:rFonts w:asciiTheme="minorHAnsi" w:hAnsiTheme="minorHAnsi" w:cstheme="minorHAnsi"/>
          <w:sz w:val="22"/>
          <w:szCs w:val="22"/>
        </w:rPr>
        <w:t>Zarząd Międzygminnego Związku Komunikacyjnego w Jastrzębiu-Zdroju</w:t>
      </w:r>
      <w:r w:rsidRPr="00771AE2">
        <w:rPr>
          <w:rFonts w:asciiTheme="minorHAnsi" w:hAnsiTheme="minorHAnsi" w:cstheme="minorHAnsi"/>
          <w:b w:val="0"/>
          <w:sz w:val="22"/>
          <w:szCs w:val="22"/>
        </w:rPr>
        <w:t>, który decyduje</w:t>
      </w:r>
      <w:r w:rsidR="00771A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71AE2">
        <w:rPr>
          <w:rFonts w:asciiTheme="minorHAnsi" w:hAnsiTheme="minorHAnsi" w:cstheme="minorHAnsi"/>
          <w:b w:val="0"/>
          <w:sz w:val="22"/>
          <w:szCs w:val="22"/>
        </w:rPr>
        <w:t xml:space="preserve">o celach </w:t>
      </w:r>
      <w:r w:rsidR="006E6AC7">
        <w:rPr>
          <w:rFonts w:asciiTheme="minorHAnsi" w:hAnsiTheme="minorHAnsi" w:cstheme="minorHAnsi"/>
          <w:b w:val="0"/>
          <w:sz w:val="22"/>
          <w:szCs w:val="22"/>
        </w:rPr>
        <w:br/>
      </w:r>
      <w:r w:rsidRPr="00771AE2">
        <w:rPr>
          <w:rFonts w:asciiTheme="minorHAnsi" w:hAnsiTheme="minorHAnsi" w:cstheme="minorHAnsi"/>
          <w:b w:val="0"/>
          <w:sz w:val="22"/>
          <w:szCs w:val="22"/>
        </w:rPr>
        <w:t>i środkach przetwarzania danych osobowych w M</w:t>
      </w:r>
      <w:r w:rsidR="00771AE2">
        <w:rPr>
          <w:rFonts w:asciiTheme="minorHAnsi" w:hAnsiTheme="minorHAnsi" w:cstheme="minorHAnsi"/>
          <w:b w:val="0"/>
          <w:sz w:val="22"/>
          <w:szCs w:val="22"/>
        </w:rPr>
        <w:t>iędzygminnym Związku Komunikacyjnym</w:t>
      </w:r>
      <w:r w:rsidRPr="00771AE2">
        <w:rPr>
          <w:rFonts w:asciiTheme="minorHAnsi" w:hAnsiTheme="minorHAnsi" w:cstheme="minorHAnsi"/>
          <w:b w:val="0"/>
          <w:sz w:val="22"/>
          <w:szCs w:val="22"/>
        </w:rPr>
        <w:t xml:space="preserve"> z siedzibą</w:t>
      </w:r>
      <w:r w:rsidR="008A0478" w:rsidRPr="00771A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71AE2">
        <w:rPr>
          <w:rFonts w:asciiTheme="minorHAnsi" w:hAnsiTheme="minorHAnsi" w:cstheme="minorHAnsi"/>
          <w:b w:val="0"/>
          <w:sz w:val="22"/>
          <w:szCs w:val="22"/>
        </w:rPr>
        <w:t>w Jastrzębiu-Zdroju</w:t>
      </w:r>
      <w:r w:rsidR="006E6AC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71AE2">
        <w:rPr>
          <w:rFonts w:asciiTheme="minorHAnsi" w:hAnsiTheme="minorHAnsi" w:cstheme="minorHAnsi"/>
          <w:b w:val="0"/>
          <w:sz w:val="22"/>
          <w:szCs w:val="22"/>
        </w:rPr>
        <w:t xml:space="preserve">przy </w:t>
      </w:r>
      <w:r w:rsidR="00771AE2">
        <w:rPr>
          <w:rFonts w:asciiTheme="minorHAnsi" w:hAnsiTheme="minorHAnsi" w:cstheme="minorHAnsi"/>
          <w:b w:val="0"/>
          <w:sz w:val="22"/>
          <w:szCs w:val="22"/>
        </w:rPr>
        <w:t xml:space="preserve">ul. </w:t>
      </w:r>
      <w:r w:rsidRPr="00771AE2">
        <w:rPr>
          <w:rFonts w:asciiTheme="minorHAnsi" w:hAnsiTheme="minorHAnsi" w:cstheme="minorHAnsi"/>
          <w:b w:val="0"/>
          <w:sz w:val="22"/>
          <w:szCs w:val="22"/>
        </w:rPr>
        <w:t xml:space="preserve">Przemysłowej 1, wypełnia powyższy obowiązek przekazując następującą treść informacji </w:t>
      </w:r>
      <w:r w:rsidRPr="00771AE2">
        <w:rPr>
          <w:rFonts w:asciiTheme="minorHAnsi" w:hAnsiTheme="minorHAnsi" w:cstheme="minorHAnsi"/>
          <w:bCs w:val="0"/>
          <w:sz w:val="22"/>
          <w:szCs w:val="22"/>
        </w:rPr>
        <w:t>kandydatom do pracy w MZK</w:t>
      </w:r>
      <w:r w:rsidRPr="00771AE2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3BD8F5B" w14:textId="478FB969" w:rsidR="00963602" w:rsidRPr="00771AE2" w:rsidRDefault="00963602" w:rsidP="006E6AC7">
      <w:pPr>
        <w:pStyle w:val="Nagwek1"/>
        <w:spacing w:before="0" w:beforeAutospacing="0" w:after="120" w:afterAutospacing="0" w:line="300" w:lineRule="auto"/>
        <w:ind w:right="33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71AE2">
        <w:rPr>
          <w:rFonts w:asciiTheme="minorHAnsi" w:hAnsiTheme="minorHAnsi" w:cstheme="minorHAnsi"/>
          <w:b w:val="0"/>
          <w:sz w:val="22"/>
          <w:szCs w:val="22"/>
        </w:rPr>
        <w:t>Administratorem Państwa danych osobowych (art.4 pkt 7 RODO) – zwan</w:t>
      </w:r>
      <w:r w:rsidR="00771AE2">
        <w:rPr>
          <w:rFonts w:asciiTheme="minorHAnsi" w:hAnsiTheme="minorHAnsi" w:cstheme="minorHAnsi"/>
          <w:b w:val="0"/>
          <w:sz w:val="22"/>
          <w:szCs w:val="22"/>
        </w:rPr>
        <w:t>ym</w:t>
      </w:r>
      <w:r w:rsidRPr="00771AE2">
        <w:rPr>
          <w:rFonts w:asciiTheme="minorHAnsi" w:hAnsiTheme="minorHAnsi" w:cstheme="minorHAnsi"/>
          <w:b w:val="0"/>
          <w:sz w:val="22"/>
          <w:szCs w:val="22"/>
        </w:rPr>
        <w:t xml:space="preserve"> dalej </w:t>
      </w:r>
      <w:r w:rsidRPr="00771AE2">
        <w:rPr>
          <w:rFonts w:asciiTheme="minorHAnsi" w:hAnsiTheme="minorHAnsi" w:cstheme="minorHAnsi"/>
          <w:iCs/>
          <w:sz w:val="22"/>
          <w:szCs w:val="22"/>
        </w:rPr>
        <w:t>Administratorem</w:t>
      </w:r>
      <w:r w:rsidRPr="00771A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bookmarkStart w:id="0" w:name="_Hlk129011307"/>
      <w:r w:rsidRPr="00771AE2">
        <w:rPr>
          <w:rFonts w:asciiTheme="minorHAnsi" w:hAnsiTheme="minorHAnsi" w:cstheme="minorHAnsi"/>
          <w:b w:val="0"/>
          <w:sz w:val="22"/>
          <w:szCs w:val="22"/>
        </w:rPr>
        <w:t xml:space="preserve">jest </w:t>
      </w:r>
      <w:r w:rsidR="00771AE2">
        <w:rPr>
          <w:rFonts w:asciiTheme="minorHAnsi" w:hAnsiTheme="minorHAnsi" w:cstheme="minorHAnsi"/>
          <w:b w:val="0"/>
          <w:sz w:val="22"/>
          <w:szCs w:val="22"/>
        </w:rPr>
        <w:t>Międzygminny Związek Komunikacyjny</w:t>
      </w:r>
      <w:r w:rsidRPr="00771AE2">
        <w:rPr>
          <w:rFonts w:asciiTheme="minorHAnsi" w:hAnsiTheme="minorHAnsi" w:cstheme="minorHAnsi"/>
          <w:b w:val="0"/>
          <w:sz w:val="22"/>
          <w:szCs w:val="22"/>
        </w:rPr>
        <w:t xml:space="preserve"> siedzibą w Jastrzębiu-Zdroju przy u</w:t>
      </w:r>
      <w:r w:rsidR="00771AE2">
        <w:rPr>
          <w:rFonts w:asciiTheme="minorHAnsi" w:hAnsiTheme="minorHAnsi" w:cstheme="minorHAnsi"/>
          <w:b w:val="0"/>
          <w:sz w:val="22"/>
          <w:szCs w:val="22"/>
        </w:rPr>
        <w:t>l.</w:t>
      </w:r>
      <w:r w:rsidRPr="00771AE2">
        <w:rPr>
          <w:rFonts w:asciiTheme="minorHAnsi" w:hAnsiTheme="minorHAnsi" w:cstheme="minorHAnsi"/>
          <w:b w:val="0"/>
          <w:sz w:val="22"/>
          <w:szCs w:val="22"/>
        </w:rPr>
        <w:t xml:space="preserve"> Przemysłowej 1 posługując</w:t>
      </w:r>
      <w:r w:rsidR="00771AE2">
        <w:rPr>
          <w:rFonts w:asciiTheme="minorHAnsi" w:hAnsiTheme="minorHAnsi" w:cstheme="minorHAnsi"/>
          <w:b w:val="0"/>
          <w:sz w:val="22"/>
          <w:szCs w:val="22"/>
        </w:rPr>
        <w:t>y</w:t>
      </w:r>
      <w:r w:rsidRPr="00771AE2">
        <w:rPr>
          <w:rFonts w:asciiTheme="minorHAnsi" w:hAnsiTheme="minorHAnsi" w:cstheme="minorHAnsi"/>
          <w:b w:val="0"/>
          <w:sz w:val="22"/>
          <w:szCs w:val="22"/>
        </w:rPr>
        <w:t xml:space="preserve"> się NIP: 633-14-01-664 oraz numerem Regon: P-271506643 </w:t>
      </w:r>
    </w:p>
    <w:bookmarkEnd w:id="0"/>
    <w:p w14:paraId="3A3165EF" w14:textId="720D05CB" w:rsidR="00963602" w:rsidRPr="00771AE2" w:rsidRDefault="00963602" w:rsidP="006E6AC7">
      <w:pPr>
        <w:pStyle w:val="Nagwek1"/>
        <w:spacing w:before="0" w:beforeAutospacing="0" w:after="120" w:afterAutospacing="0" w:line="300" w:lineRule="auto"/>
        <w:ind w:right="33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71AE2">
        <w:rPr>
          <w:rFonts w:asciiTheme="minorHAnsi" w:hAnsiTheme="minorHAnsi" w:cstheme="minorHAnsi"/>
          <w:b w:val="0"/>
          <w:sz w:val="22"/>
          <w:szCs w:val="22"/>
        </w:rPr>
        <w:t>Z Inspektorem Ochrony Danych Osobowych</w:t>
      </w:r>
      <w:r w:rsidR="00771AE2">
        <w:rPr>
          <w:rFonts w:asciiTheme="minorHAnsi" w:hAnsiTheme="minorHAnsi" w:cstheme="minorHAnsi"/>
          <w:b w:val="0"/>
          <w:sz w:val="22"/>
          <w:szCs w:val="22"/>
        </w:rPr>
        <w:t>, zwanym dalej IODO</w:t>
      </w:r>
      <w:r w:rsidRPr="00771AE2">
        <w:rPr>
          <w:rFonts w:asciiTheme="minorHAnsi" w:hAnsiTheme="minorHAnsi" w:cstheme="minorHAnsi"/>
          <w:b w:val="0"/>
          <w:sz w:val="22"/>
          <w:szCs w:val="22"/>
        </w:rPr>
        <w:t xml:space="preserve"> – Rafałem Wydrzyńskim można skontaktować się:</w:t>
      </w:r>
    </w:p>
    <w:p w14:paraId="14204D6E" w14:textId="23EFF969" w:rsidR="00963602" w:rsidRPr="00771AE2" w:rsidRDefault="00F654C6" w:rsidP="006E6AC7">
      <w:pPr>
        <w:pStyle w:val="Nagwek1"/>
        <w:numPr>
          <w:ilvl w:val="0"/>
          <w:numId w:val="2"/>
        </w:numPr>
        <w:spacing w:before="0" w:beforeAutospacing="0" w:after="120" w:afterAutospacing="0" w:line="300" w:lineRule="auto"/>
        <w:ind w:left="851" w:right="334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</w:t>
      </w:r>
      <w:r w:rsidR="00963602" w:rsidRPr="00771AE2">
        <w:rPr>
          <w:rFonts w:asciiTheme="minorHAnsi" w:hAnsiTheme="minorHAnsi" w:cstheme="minorHAnsi"/>
          <w:b w:val="0"/>
          <w:sz w:val="22"/>
          <w:szCs w:val="22"/>
        </w:rPr>
        <w:t>sobiście – w pokoju obrad w budynku Zarządu MZK Jastrzębie-Zdrój który mieści się przy ulicy Przemysłowej 1 w Jastrzębiu-Zdroju w każdy poniedziałek od godziny 15.00-17.00</w:t>
      </w:r>
      <w:r>
        <w:rPr>
          <w:rFonts w:asciiTheme="minorHAnsi" w:hAnsiTheme="minorHAnsi" w:cstheme="minorHAnsi"/>
          <w:b w:val="0"/>
          <w:sz w:val="22"/>
          <w:szCs w:val="22"/>
        </w:rPr>
        <w:t>,</w:t>
      </w:r>
    </w:p>
    <w:p w14:paraId="36473301" w14:textId="716C812D" w:rsidR="00963602" w:rsidRPr="00771AE2" w:rsidRDefault="00F654C6" w:rsidP="006E6AC7">
      <w:pPr>
        <w:pStyle w:val="Nagwek1"/>
        <w:numPr>
          <w:ilvl w:val="0"/>
          <w:numId w:val="2"/>
        </w:numPr>
        <w:spacing w:before="0" w:beforeAutospacing="0" w:after="120" w:afterAutospacing="0" w:line="300" w:lineRule="auto"/>
        <w:ind w:left="851" w:right="334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1" w:name="_Hlk129011392"/>
      <w:r>
        <w:rPr>
          <w:rFonts w:asciiTheme="minorHAnsi" w:hAnsiTheme="minorHAnsi" w:cstheme="minorHAnsi"/>
          <w:b w:val="0"/>
          <w:sz w:val="22"/>
          <w:szCs w:val="22"/>
        </w:rPr>
        <w:t>z</w:t>
      </w:r>
      <w:r w:rsidR="00963602" w:rsidRPr="00771AE2">
        <w:rPr>
          <w:rFonts w:asciiTheme="minorHAnsi" w:hAnsiTheme="minorHAnsi" w:cstheme="minorHAnsi"/>
          <w:b w:val="0"/>
          <w:sz w:val="22"/>
          <w:szCs w:val="22"/>
        </w:rPr>
        <w:t xml:space="preserve">a pośrednictwem poczty tradycyjnej wysyłając pismo na adres </w:t>
      </w:r>
      <w:r w:rsidR="006E6AC7">
        <w:rPr>
          <w:rFonts w:asciiTheme="minorHAnsi" w:hAnsiTheme="minorHAnsi" w:cstheme="minorHAnsi"/>
          <w:b w:val="0"/>
          <w:sz w:val="22"/>
          <w:szCs w:val="22"/>
        </w:rPr>
        <w:t>MZK (</w:t>
      </w:r>
      <w:r w:rsidR="00963602" w:rsidRPr="00771AE2">
        <w:rPr>
          <w:rFonts w:asciiTheme="minorHAnsi" w:hAnsiTheme="minorHAnsi" w:cstheme="minorHAnsi"/>
          <w:b w:val="0"/>
          <w:sz w:val="22"/>
          <w:szCs w:val="22"/>
        </w:rPr>
        <w:t>ul</w:t>
      </w:r>
      <w:r w:rsidR="006E6AC7">
        <w:rPr>
          <w:rFonts w:asciiTheme="minorHAnsi" w:hAnsiTheme="minorHAnsi" w:cstheme="minorHAnsi"/>
          <w:b w:val="0"/>
          <w:sz w:val="22"/>
          <w:szCs w:val="22"/>
        </w:rPr>
        <w:t>ica</w:t>
      </w:r>
      <w:r w:rsidR="00963602" w:rsidRPr="00771AE2">
        <w:rPr>
          <w:rFonts w:asciiTheme="minorHAnsi" w:hAnsiTheme="minorHAnsi" w:cstheme="minorHAnsi"/>
          <w:b w:val="0"/>
          <w:sz w:val="22"/>
          <w:szCs w:val="22"/>
        </w:rPr>
        <w:t xml:space="preserve"> Przemysłowa 1</w:t>
      </w:r>
      <w:r w:rsidR="00FD5797" w:rsidRPr="00771A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71AE2" w:rsidRPr="00771AE2">
        <w:rPr>
          <w:rFonts w:asciiTheme="minorHAnsi" w:hAnsiTheme="minorHAnsi" w:cstheme="minorHAnsi"/>
          <w:b w:val="0"/>
          <w:sz w:val="22"/>
          <w:szCs w:val="22"/>
        </w:rPr>
        <w:br/>
      </w:r>
      <w:r w:rsidR="00963602" w:rsidRPr="00771AE2">
        <w:rPr>
          <w:rFonts w:asciiTheme="minorHAnsi" w:hAnsiTheme="minorHAnsi" w:cstheme="minorHAnsi"/>
          <w:b w:val="0"/>
          <w:sz w:val="22"/>
          <w:szCs w:val="22"/>
        </w:rPr>
        <w:t>w Jastrzębiu-Zdroju</w:t>
      </w:r>
      <w:r w:rsidR="006E6AC7">
        <w:rPr>
          <w:rFonts w:asciiTheme="minorHAnsi" w:hAnsiTheme="minorHAnsi" w:cstheme="minorHAnsi"/>
          <w:b w:val="0"/>
          <w:sz w:val="22"/>
          <w:szCs w:val="22"/>
        </w:rPr>
        <w:t>)</w:t>
      </w:r>
      <w:r w:rsidR="00963602" w:rsidRPr="00771AE2">
        <w:rPr>
          <w:rFonts w:asciiTheme="minorHAnsi" w:hAnsiTheme="minorHAnsi" w:cstheme="minorHAnsi"/>
          <w:b w:val="0"/>
          <w:sz w:val="22"/>
          <w:szCs w:val="22"/>
        </w:rPr>
        <w:t xml:space="preserve"> do Inspektora Ochrony Danych Osobowych MZK</w:t>
      </w:r>
      <w:r>
        <w:rPr>
          <w:rFonts w:asciiTheme="minorHAnsi" w:hAnsiTheme="minorHAnsi" w:cstheme="minorHAnsi"/>
          <w:b w:val="0"/>
          <w:sz w:val="22"/>
          <w:szCs w:val="22"/>
        </w:rPr>
        <w:t>,</w:t>
      </w:r>
    </w:p>
    <w:p w14:paraId="647C701F" w14:textId="00915838" w:rsidR="00963602" w:rsidRPr="00771AE2" w:rsidRDefault="00F654C6" w:rsidP="006E6AC7">
      <w:pPr>
        <w:pStyle w:val="Akapitzlist"/>
        <w:numPr>
          <w:ilvl w:val="0"/>
          <w:numId w:val="2"/>
        </w:numPr>
        <w:spacing w:after="120" w:line="300" w:lineRule="auto"/>
        <w:ind w:left="851" w:right="334" w:hanging="283"/>
        <w:contextualSpacing w:val="0"/>
        <w:rPr>
          <w:rFonts w:cstheme="minorHAnsi"/>
        </w:rPr>
      </w:pPr>
      <w:r>
        <w:rPr>
          <w:rFonts w:cstheme="minorHAnsi"/>
        </w:rPr>
        <w:t>z</w:t>
      </w:r>
      <w:r w:rsidR="00963602" w:rsidRPr="00771AE2">
        <w:rPr>
          <w:rFonts w:cstheme="minorHAnsi"/>
        </w:rPr>
        <w:t>a pośrednictwem poczty elektronicznej wysyłając korespondencję na adres: mzk.iodo@mzkjastrzebie.com</w:t>
      </w:r>
      <w:r>
        <w:rPr>
          <w:rFonts w:cstheme="minorHAnsi"/>
        </w:rPr>
        <w:t>,</w:t>
      </w:r>
    </w:p>
    <w:p w14:paraId="14E64F66" w14:textId="7AC6036D" w:rsidR="00963602" w:rsidRPr="00771AE2" w:rsidRDefault="00F654C6" w:rsidP="006E6AC7">
      <w:pPr>
        <w:pStyle w:val="Akapitzlist"/>
        <w:numPr>
          <w:ilvl w:val="0"/>
          <w:numId w:val="2"/>
        </w:numPr>
        <w:spacing w:after="120" w:line="300" w:lineRule="auto"/>
        <w:ind w:left="851" w:right="334" w:hanging="283"/>
        <w:contextualSpacing w:val="0"/>
        <w:jc w:val="both"/>
        <w:rPr>
          <w:rFonts w:cstheme="minorHAnsi"/>
        </w:rPr>
      </w:pPr>
      <w:r>
        <w:rPr>
          <w:rFonts w:cstheme="minorHAnsi"/>
        </w:rPr>
        <w:t>t</w:t>
      </w:r>
      <w:r w:rsidR="00963602" w:rsidRPr="00771AE2">
        <w:rPr>
          <w:rFonts w:cstheme="minorHAnsi"/>
        </w:rPr>
        <w:t xml:space="preserve">elefonicznie pod numerem telefonu 721 129 450. </w:t>
      </w:r>
    </w:p>
    <w:bookmarkEnd w:id="1"/>
    <w:p w14:paraId="6280B260" w14:textId="77777777" w:rsidR="00963602" w:rsidRPr="00771AE2" w:rsidRDefault="00963602" w:rsidP="006E6AC7">
      <w:pPr>
        <w:pStyle w:val="Akapitzlist"/>
        <w:spacing w:after="120" w:line="300" w:lineRule="auto"/>
        <w:ind w:left="1134" w:right="334"/>
        <w:contextualSpacing w:val="0"/>
        <w:jc w:val="both"/>
        <w:rPr>
          <w:rFonts w:cstheme="minorHAnsi"/>
        </w:rPr>
      </w:pPr>
    </w:p>
    <w:p w14:paraId="7E480129" w14:textId="77777777" w:rsidR="00963602" w:rsidRPr="00771AE2" w:rsidRDefault="00963602" w:rsidP="006E6AC7">
      <w:pPr>
        <w:pStyle w:val="Akapitzlist"/>
        <w:numPr>
          <w:ilvl w:val="0"/>
          <w:numId w:val="1"/>
        </w:numPr>
        <w:spacing w:after="120" w:line="300" w:lineRule="auto"/>
        <w:ind w:left="567" w:right="334"/>
        <w:contextualSpacing w:val="0"/>
        <w:jc w:val="both"/>
        <w:rPr>
          <w:rFonts w:cstheme="minorHAnsi"/>
        </w:rPr>
      </w:pPr>
      <w:r w:rsidRPr="00771AE2">
        <w:rPr>
          <w:rFonts w:cstheme="minorHAnsi"/>
        </w:rPr>
        <w:t xml:space="preserve">Przetwarzane przez Administratora Państwa dane realizowane są w celach: </w:t>
      </w:r>
    </w:p>
    <w:p w14:paraId="330B829A" w14:textId="441C0E25" w:rsidR="00963602" w:rsidRPr="00771AE2" w:rsidRDefault="006E6AC7" w:rsidP="006E6AC7">
      <w:pPr>
        <w:pStyle w:val="Nagwek1"/>
        <w:numPr>
          <w:ilvl w:val="0"/>
          <w:numId w:val="3"/>
        </w:numPr>
        <w:spacing w:before="0" w:beforeAutospacing="0" w:after="120" w:afterAutospacing="0" w:line="300" w:lineRule="auto"/>
        <w:ind w:left="851" w:right="33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</w:t>
      </w:r>
      <w:r w:rsidR="00963602" w:rsidRPr="00771AE2">
        <w:rPr>
          <w:rFonts w:asciiTheme="minorHAnsi" w:hAnsiTheme="minorHAnsi" w:cstheme="minorHAnsi"/>
          <w:b w:val="0"/>
          <w:sz w:val="22"/>
          <w:szCs w:val="22"/>
        </w:rPr>
        <w:t xml:space="preserve">rowadzenia naboru na wolne stanowisko pracy. </w:t>
      </w:r>
    </w:p>
    <w:p w14:paraId="5B9E0E02" w14:textId="13E8FB2B" w:rsidR="00963602" w:rsidRPr="00771AE2" w:rsidRDefault="00963602" w:rsidP="006E6AC7">
      <w:pPr>
        <w:pStyle w:val="Nagwek1"/>
        <w:numPr>
          <w:ilvl w:val="0"/>
          <w:numId w:val="1"/>
        </w:numPr>
        <w:spacing w:before="0" w:beforeAutospacing="0" w:after="120" w:afterAutospacing="0" w:line="300" w:lineRule="auto"/>
        <w:ind w:left="567" w:right="33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71AE2">
        <w:rPr>
          <w:rFonts w:asciiTheme="minorHAnsi" w:hAnsiTheme="minorHAnsi" w:cstheme="minorHAnsi"/>
          <w:b w:val="0"/>
          <w:sz w:val="22"/>
          <w:szCs w:val="22"/>
        </w:rPr>
        <w:t>Podstawą prawną legalizującą przetwarzane przez Administratora dane są w szczególności:</w:t>
      </w:r>
    </w:p>
    <w:p w14:paraId="598C482E" w14:textId="4E076BFE" w:rsidR="00963602" w:rsidRPr="00771AE2" w:rsidRDefault="006E6AC7" w:rsidP="006E6AC7">
      <w:pPr>
        <w:pStyle w:val="Nagwek1"/>
        <w:numPr>
          <w:ilvl w:val="0"/>
          <w:numId w:val="4"/>
        </w:numPr>
        <w:tabs>
          <w:tab w:val="num" w:pos="360"/>
        </w:tabs>
        <w:spacing w:before="0" w:beforeAutospacing="0" w:after="120" w:afterAutospacing="0" w:line="300" w:lineRule="auto"/>
        <w:ind w:left="851" w:right="33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u</w:t>
      </w:r>
      <w:r w:rsidR="00963602" w:rsidRPr="00771AE2">
        <w:rPr>
          <w:rFonts w:asciiTheme="minorHAnsi" w:hAnsiTheme="minorHAnsi" w:cstheme="minorHAnsi"/>
          <w:b w:val="0"/>
          <w:sz w:val="22"/>
          <w:szCs w:val="22"/>
        </w:rPr>
        <w:t xml:space="preserve">stawa z dnia 26 czerwca 1974 r. – </w:t>
      </w:r>
      <w:r w:rsidR="00771AE2">
        <w:rPr>
          <w:rFonts w:asciiTheme="minorHAnsi" w:hAnsiTheme="minorHAnsi" w:cstheme="minorHAnsi"/>
          <w:b w:val="0"/>
          <w:sz w:val="22"/>
          <w:szCs w:val="22"/>
        </w:rPr>
        <w:t>K</w:t>
      </w:r>
      <w:r w:rsidR="00963602" w:rsidRPr="00771AE2">
        <w:rPr>
          <w:rFonts w:asciiTheme="minorHAnsi" w:hAnsiTheme="minorHAnsi" w:cstheme="minorHAnsi"/>
          <w:b w:val="0"/>
          <w:sz w:val="22"/>
          <w:szCs w:val="22"/>
        </w:rPr>
        <w:t>odeks pracy (tj.</w:t>
      </w:r>
      <w:r w:rsidR="00FD5797" w:rsidRPr="00771A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B2A4E" w:rsidRPr="00771AE2">
        <w:rPr>
          <w:rFonts w:asciiTheme="minorHAnsi" w:hAnsiTheme="minorHAnsi" w:cstheme="minorHAnsi"/>
          <w:b w:val="0"/>
          <w:sz w:val="22"/>
          <w:szCs w:val="22"/>
        </w:rPr>
        <w:t>Dz.</w:t>
      </w:r>
      <w:r w:rsidR="00771A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B2A4E" w:rsidRPr="00771AE2">
        <w:rPr>
          <w:rFonts w:asciiTheme="minorHAnsi" w:hAnsiTheme="minorHAnsi" w:cstheme="minorHAnsi"/>
          <w:b w:val="0"/>
          <w:sz w:val="22"/>
          <w:szCs w:val="22"/>
        </w:rPr>
        <w:t xml:space="preserve">U. z 2020 r. poz. 1320 </w:t>
      </w:r>
      <w:r w:rsidR="00963602" w:rsidRPr="00771AE2">
        <w:rPr>
          <w:rFonts w:asciiTheme="minorHAnsi" w:hAnsiTheme="minorHAnsi" w:cstheme="minorHAnsi"/>
          <w:b w:val="0"/>
          <w:sz w:val="22"/>
          <w:szCs w:val="22"/>
        </w:rPr>
        <w:t>z późn.zm.),</w:t>
      </w:r>
    </w:p>
    <w:p w14:paraId="466443EC" w14:textId="4A3AE260" w:rsidR="00F77004" w:rsidRPr="00771AE2" w:rsidRDefault="006E6AC7" w:rsidP="006E6AC7">
      <w:pPr>
        <w:pStyle w:val="Nagwek1"/>
        <w:numPr>
          <w:ilvl w:val="0"/>
          <w:numId w:val="4"/>
        </w:numPr>
        <w:tabs>
          <w:tab w:val="num" w:pos="360"/>
        </w:tabs>
        <w:spacing w:before="0" w:beforeAutospacing="0" w:after="120" w:afterAutospacing="0" w:line="300" w:lineRule="auto"/>
        <w:ind w:left="851" w:right="33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u</w:t>
      </w:r>
      <w:r w:rsidR="003B2A4E" w:rsidRPr="00771AE2">
        <w:rPr>
          <w:rFonts w:asciiTheme="minorHAnsi" w:hAnsiTheme="minorHAnsi" w:cstheme="minorHAnsi"/>
          <w:b w:val="0"/>
          <w:sz w:val="22"/>
          <w:szCs w:val="22"/>
        </w:rPr>
        <w:t>stawa z dnia 21 listopada 2008 r. o pracownikach samorządowych (tj. Dz.</w:t>
      </w:r>
      <w:r w:rsidR="00771A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B2A4E" w:rsidRPr="00771AE2">
        <w:rPr>
          <w:rFonts w:asciiTheme="minorHAnsi" w:hAnsiTheme="minorHAnsi" w:cstheme="minorHAnsi"/>
          <w:b w:val="0"/>
          <w:sz w:val="22"/>
          <w:szCs w:val="22"/>
        </w:rPr>
        <w:t>U. 2019 r. poz.</w:t>
      </w:r>
      <w:r w:rsidR="00771A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B2A4E" w:rsidRPr="00771AE2">
        <w:rPr>
          <w:rFonts w:asciiTheme="minorHAnsi" w:hAnsiTheme="minorHAnsi" w:cstheme="minorHAnsi"/>
          <w:b w:val="0"/>
          <w:sz w:val="22"/>
          <w:szCs w:val="22"/>
        </w:rPr>
        <w:t>1282 z późn.zm.)</w:t>
      </w:r>
      <w:r w:rsidR="00F77004" w:rsidRPr="00771AE2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34F4D50" w14:textId="5CDEEFFC" w:rsidR="00963602" w:rsidRPr="00771AE2" w:rsidRDefault="00963602" w:rsidP="006E6AC7">
      <w:pPr>
        <w:pStyle w:val="Nagwek1"/>
        <w:numPr>
          <w:ilvl w:val="0"/>
          <w:numId w:val="1"/>
        </w:numPr>
        <w:spacing w:before="0" w:beforeAutospacing="0" w:after="120" w:afterAutospacing="0" w:line="300" w:lineRule="auto"/>
        <w:ind w:left="567" w:right="33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71AE2">
        <w:rPr>
          <w:rFonts w:asciiTheme="minorHAnsi" w:hAnsiTheme="minorHAnsi" w:cstheme="minorHAnsi"/>
          <w:b w:val="0"/>
          <w:sz w:val="22"/>
          <w:szCs w:val="22"/>
        </w:rPr>
        <w:t>Odbiorcą Państwa danych w związku realizacją celu przetwarzania są lub mogą być:</w:t>
      </w:r>
    </w:p>
    <w:p w14:paraId="2D4EC90F" w14:textId="4866168E" w:rsidR="00963602" w:rsidRPr="00771AE2" w:rsidRDefault="006E6AC7" w:rsidP="006E6AC7">
      <w:pPr>
        <w:pStyle w:val="Nagwek1"/>
        <w:numPr>
          <w:ilvl w:val="0"/>
          <w:numId w:val="5"/>
        </w:numPr>
        <w:tabs>
          <w:tab w:val="num" w:pos="360"/>
        </w:tabs>
        <w:spacing w:before="0" w:beforeAutospacing="0" w:after="120" w:afterAutospacing="0" w:line="300" w:lineRule="auto"/>
        <w:ind w:left="851" w:right="33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2" w:name="_Hlk129013386"/>
      <w:r>
        <w:rPr>
          <w:rFonts w:asciiTheme="minorHAnsi" w:hAnsiTheme="minorHAnsi" w:cstheme="minorHAnsi"/>
          <w:b w:val="0"/>
          <w:sz w:val="22"/>
          <w:szCs w:val="22"/>
        </w:rPr>
        <w:t>o</w:t>
      </w:r>
      <w:r w:rsidR="00963602" w:rsidRPr="00771AE2">
        <w:rPr>
          <w:rFonts w:asciiTheme="minorHAnsi" w:hAnsiTheme="minorHAnsi" w:cstheme="minorHAnsi"/>
          <w:b w:val="0"/>
          <w:sz w:val="22"/>
          <w:szCs w:val="22"/>
        </w:rPr>
        <w:t>rgany ścigania, Sądy powszechne, Komornicy Sądowi na uzasadniony wniosek,</w:t>
      </w:r>
      <w:r w:rsidR="00FD5797" w:rsidRPr="00771AE2">
        <w:rPr>
          <w:rFonts w:asciiTheme="minorHAnsi" w:hAnsiTheme="minorHAnsi" w:cstheme="minorHAnsi"/>
          <w:b w:val="0"/>
          <w:sz w:val="22"/>
          <w:szCs w:val="22"/>
        </w:rPr>
        <w:t xml:space="preserve"> uprawnione organy kontroli</w:t>
      </w:r>
      <w:r w:rsidR="00F77004" w:rsidRPr="00771AE2">
        <w:rPr>
          <w:rFonts w:asciiTheme="minorHAnsi" w:hAnsiTheme="minorHAnsi" w:cstheme="minorHAnsi"/>
          <w:b w:val="0"/>
          <w:sz w:val="22"/>
          <w:szCs w:val="22"/>
        </w:rPr>
        <w:t>, firma informatyczna dokonująca obsługi informatycznej administratora, firma prawna obsługująca administratora</w:t>
      </w:r>
      <w:r>
        <w:rPr>
          <w:rFonts w:asciiTheme="minorHAnsi" w:hAnsiTheme="minorHAnsi" w:cstheme="minorHAnsi"/>
          <w:b w:val="0"/>
          <w:sz w:val="22"/>
          <w:szCs w:val="22"/>
        </w:rPr>
        <w:t>,</w:t>
      </w:r>
    </w:p>
    <w:p w14:paraId="7A799AF3" w14:textId="25D760E7" w:rsidR="00F77004" w:rsidRPr="00771AE2" w:rsidRDefault="006E6AC7" w:rsidP="006E6AC7">
      <w:pPr>
        <w:pStyle w:val="Nagwek1"/>
        <w:numPr>
          <w:ilvl w:val="0"/>
          <w:numId w:val="5"/>
        </w:numPr>
        <w:tabs>
          <w:tab w:val="num" w:pos="360"/>
        </w:tabs>
        <w:spacing w:before="0" w:beforeAutospacing="0" w:after="120" w:afterAutospacing="0" w:line="300" w:lineRule="auto"/>
        <w:ind w:left="851" w:right="33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lastRenderedPageBreak/>
        <w:t>d</w:t>
      </w:r>
      <w:r w:rsidR="00F77004" w:rsidRPr="00771AE2">
        <w:rPr>
          <w:rFonts w:asciiTheme="minorHAnsi" w:hAnsiTheme="minorHAnsi" w:cstheme="minorHAnsi"/>
          <w:b w:val="0"/>
          <w:sz w:val="22"/>
          <w:szCs w:val="22"/>
        </w:rPr>
        <w:t>ane osobowe w zakresie imię i nazwisko i miejsca zamieszkania osoby wyłonionej na wolne stanowisko pracy mogą być podane do publicznej wi</w:t>
      </w:r>
      <w:r w:rsidR="009C139F" w:rsidRPr="00771AE2">
        <w:rPr>
          <w:rFonts w:asciiTheme="minorHAnsi" w:hAnsiTheme="minorHAnsi" w:cstheme="minorHAnsi"/>
          <w:b w:val="0"/>
          <w:sz w:val="22"/>
          <w:szCs w:val="22"/>
        </w:rPr>
        <w:t>a</w:t>
      </w:r>
      <w:r w:rsidR="00F77004" w:rsidRPr="00771AE2">
        <w:rPr>
          <w:rFonts w:asciiTheme="minorHAnsi" w:hAnsiTheme="minorHAnsi" w:cstheme="minorHAnsi"/>
          <w:b w:val="0"/>
          <w:sz w:val="22"/>
          <w:szCs w:val="22"/>
        </w:rPr>
        <w:t xml:space="preserve">domości na stronie www.bip.mzkjastrzebie.com. </w:t>
      </w:r>
    </w:p>
    <w:p w14:paraId="42841A78" w14:textId="437A81B5" w:rsidR="00963602" w:rsidRPr="00771AE2" w:rsidRDefault="00963602" w:rsidP="006E6AC7">
      <w:pPr>
        <w:pStyle w:val="Nagwek1"/>
        <w:numPr>
          <w:ilvl w:val="0"/>
          <w:numId w:val="1"/>
        </w:numPr>
        <w:spacing w:before="0" w:beforeAutospacing="0" w:after="120" w:afterAutospacing="0" w:line="300" w:lineRule="auto"/>
        <w:ind w:left="567" w:right="334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3" w:name="_Hlk129013606"/>
      <w:bookmarkEnd w:id="2"/>
      <w:r w:rsidRPr="00771AE2">
        <w:rPr>
          <w:rFonts w:asciiTheme="minorHAnsi" w:hAnsiTheme="minorHAnsi" w:cstheme="minorHAnsi"/>
          <w:b w:val="0"/>
          <w:sz w:val="22"/>
          <w:szCs w:val="22"/>
        </w:rPr>
        <w:t>Państwa dane osobowe będą przetwarzane przez okres prowadzenia naboru na wolne stanowisko pracy</w:t>
      </w:r>
      <w:r w:rsidR="004D3C35" w:rsidRPr="00771AE2">
        <w:rPr>
          <w:rFonts w:asciiTheme="minorHAnsi" w:hAnsiTheme="minorHAnsi" w:cstheme="minorHAnsi"/>
          <w:b w:val="0"/>
          <w:sz w:val="22"/>
          <w:szCs w:val="22"/>
        </w:rPr>
        <w:t>, a po tym okresie zostaną usunięte</w:t>
      </w:r>
      <w:r w:rsidR="00F77004" w:rsidRPr="00771AE2">
        <w:rPr>
          <w:rFonts w:asciiTheme="minorHAnsi" w:hAnsiTheme="minorHAnsi" w:cstheme="minorHAnsi"/>
          <w:b w:val="0"/>
          <w:sz w:val="22"/>
          <w:szCs w:val="22"/>
        </w:rPr>
        <w:t xml:space="preserve"> bądź zniszczone</w:t>
      </w:r>
      <w:r w:rsidR="004D3C35" w:rsidRPr="00771AE2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F77004" w:rsidRPr="00771AE2">
        <w:rPr>
          <w:rFonts w:asciiTheme="minorHAnsi" w:hAnsiTheme="minorHAnsi" w:cstheme="minorHAnsi"/>
          <w:b w:val="0"/>
          <w:sz w:val="22"/>
          <w:szCs w:val="22"/>
        </w:rPr>
        <w:t>Jednak dokumenty osoby wyłonionej na wolne stanowisko pracy będą przetwarzane przez okres zatrudnienia oraz po okresie zatrudnienia przez okres 10 lat licząc od końca roku kalendarzowego,</w:t>
      </w:r>
      <w:r w:rsidR="009C139F" w:rsidRPr="00771AE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77004" w:rsidRPr="00771AE2">
        <w:rPr>
          <w:rFonts w:asciiTheme="minorHAnsi" w:hAnsiTheme="minorHAnsi" w:cstheme="minorHAnsi"/>
          <w:b w:val="0"/>
          <w:sz w:val="22"/>
          <w:szCs w:val="22"/>
        </w:rPr>
        <w:t>w którym stosunek pracy  uległ rozwiązaniu bądź wygasł</w:t>
      </w:r>
      <w:r w:rsidR="009C139F" w:rsidRPr="00771AE2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bookmarkEnd w:id="3"/>
    <w:p w14:paraId="60F83526" w14:textId="77777777" w:rsidR="00963602" w:rsidRPr="00771AE2" w:rsidRDefault="00963602" w:rsidP="006E6AC7">
      <w:pPr>
        <w:pStyle w:val="Nagwek1"/>
        <w:numPr>
          <w:ilvl w:val="0"/>
          <w:numId w:val="1"/>
        </w:numPr>
        <w:spacing w:before="0" w:beforeAutospacing="0" w:after="120" w:afterAutospacing="0" w:line="300" w:lineRule="auto"/>
        <w:ind w:left="567" w:right="33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71AE2">
        <w:rPr>
          <w:rFonts w:asciiTheme="minorHAnsi" w:hAnsiTheme="minorHAnsi" w:cstheme="minorHAnsi"/>
          <w:b w:val="0"/>
          <w:sz w:val="22"/>
          <w:szCs w:val="22"/>
        </w:rPr>
        <w:t>Mają Państwo prawo żądania dostępu do swoich danych osobowych, ich sprostowania, usunięcia lub ograniczenia przetwarzania – jeżeli podstawą do ich przetwarzania jest wyłącznie zgoda. Mają Państwo prawo wniesienia sprzeciwu wobec przetwarzania, a także prawo do przenoszenia danych.</w:t>
      </w:r>
    </w:p>
    <w:p w14:paraId="2D1BDE8E" w14:textId="77777777" w:rsidR="00963602" w:rsidRPr="00771AE2" w:rsidRDefault="00963602" w:rsidP="006E6AC7">
      <w:pPr>
        <w:pStyle w:val="Nagwek1"/>
        <w:numPr>
          <w:ilvl w:val="0"/>
          <w:numId w:val="1"/>
        </w:numPr>
        <w:spacing w:before="0" w:beforeAutospacing="0" w:after="120" w:afterAutospacing="0" w:line="300" w:lineRule="auto"/>
        <w:ind w:left="567" w:right="33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71AE2">
        <w:rPr>
          <w:rFonts w:asciiTheme="minorHAnsi" w:hAnsiTheme="minorHAnsi" w:cstheme="minorHAnsi"/>
          <w:b w:val="0"/>
          <w:sz w:val="22"/>
          <w:szCs w:val="22"/>
        </w:rPr>
        <w:t xml:space="preserve">Mają Państwo prawo wniesienia skargi do organu nadzorczego z siedzibą w Warszawie przy ulicy Stawki 2.  </w:t>
      </w:r>
    </w:p>
    <w:p w14:paraId="2135A8B5" w14:textId="77777777" w:rsidR="00963602" w:rsidRPr="00771AE2" w:rsidRDefault="00963602" w:rsidP="00771AE2">
      <w:pPr>
        <w:spacing w:after="120" w:line="300" w:lineRule="auto"/>
        <w:jc w:val="both"/>
        <w:outlineLvl w:val="0"/>
        <w:rPr>
          <w:rFonts w:eastAsia="Times New Roman" w:cstheme="minorHAnsi"/>
          <w:bCs/>
          <w:kern w:val="36"/>
          <w:lang w:val="pl-PL" w:eastAsia="pl-PL"/>
        </w:rPr>
      </w:pPr>
    </w:p>
    <w:p w14:paraId="135CA75D" w14:textId="77777777" w:rsidR="006E6AC7" w:rsidRDefault="006E6AC7" w:rsidP="006E6AC7">
      <w:pPr>
        <w:pStyle w:val="Nagwek1"/>
        <w:tabs>
          <w:tab w:val="left" w:pos="6237"/>
          <w:tab w:val="left" w:leader="dot" w:pos="9072"/>
        </w:tabs>
        <w:spacing w:before="0" w:beforeAutospacing="0" w:after="120" w:afterAutospacing="0" w:line="30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295E74C" w14:textId="7BDAC8F7" w:rsidR="00963602" w:rsidRPr="00771AE2" w:rsidRDefault="00963602" w:rsidP="006E6AC7">
      <w:pPr>
        <w:pStyle w:val="Nagwek1"/>
        <w:tabs>
          <w:tab w:val="left" w:pos="6237"/>
          <w:tab w:val="left" w:leader="dot" w:pos="9072"/>
        </w:tabs>
        <w:spacing w:before="0" w:beforeAutospacing="0" w:after="120" w:afterAutospacing="0" w:line="30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71AE2">
        <w:rPr>
          <w:rFonts w:asciiTheme="minorHAnsi" w:hAnsiTheme="minorHAnsi" w:cstheme="minorHAnsi"/>
          <w:b w:val="0"/>
          <w:sz w:val="22"/>
          <w:szCs w:val="22"/>
        </w:rPr>
        <w:t xml:space="preserve">Potwierdzam zapoznanie się powyższym, co potwierdzam podpisem  </w:t>
      </w:r>
      <w:r w:rsidR="006E6AC7">
        <w:rPr>
          <w:rFonts w:asciiTheme="minorHAnsi" w:hAnsiTheme="minorHAnsi" w:cstheme="minorHAnsi"/>
          <w:b w:val="0"/>
          <w:sz w:val="22"/>
          <w:szCs w:val="22"/>
        </w:rPr>
        <w:tab/>
      </w:r>
      <w:r w:rsidR="006E6AC7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6BD70348" w14:textId="77777777" w:rsidR="00963602" w:rsidRPr="00771AE2" w:rsidRDefault="00963602" w:rsidP="00771AE2">
      <w:pPr>
        <w:pStyle w:val="Nagwek1"/>
        <w:spacing w:before="0" w:beforeAutospacing="0" w:after="120" w:afterAutospacing="0" w:line="30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2A5D599" w14:textId="2A6F48E0" w:rsidR="00963602" w:rsidRPr="00771AE2" w:rsidRDefault="006E6AC7" w:rsidP="006E6AC7">
      <w:pPr>
        <w:pStyle w:val="Nagwek1"/>
        <w:tabs>
          <w:tab w:val="left" w:pos="5670"/>
          <w:tab w:val="left" w:pos="6237"/>
          <w:tab w:val="left" w:leader="dot" w:pos="9072"/>
        </w:tabs>
        <w:spacing w:before="0" w:beforeAutospacing="0" w:after="120" w:afterAutospacing="0" w:line="300" w:lineRule="auto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963602" w:rsidRPr="00771AE2">
        <w:rPr>
          <w:rFonts w:asciiTheme="minorHAnsi" w:hAnsiTheme="minorHAnsi" w:cstheme="minorHAnsi"/>
          <w:b w:val="0"/>
          <w:sz w:val="22"/>
          <w:szCs w:val="22"/>
        </w:rPr>
        <w:t xml:space="preserve">Data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1F000C8D" w14:textId="77777777" w:rsidR="00963602" w:rsidRPr="00771AE2" w:rsidRDefault="00963602" w:rsidP="00771AE2">
      <w:pPr>
        <w:pStyle w:val="Nagwek1"/>
        <w:spacing w:before="0" w:beforeAutospacing="0" w:after="120" w:afterAutospacing="0" w:line="30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FEE3904" w14:textId="77777777" w:rsidR="00963602" w:rsidRPr="00771AE2" w:rsidRDefault="00963602" w:rsidP="00771AE2">
      <w:pPr>
        <w:pStyle w:val="Nagwek1"/>
        <w:spacing w:before="0" w:beforeAutospacing="0" w:after="120" w:afterAutospacing="0" w:line="30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10E2658" w14:textId="77777777" w:rsidR="00963602" w:rsidRPr="00771AE2" w:rsidRDefault="00963602" w:rsidP="00771AE2">
      <w:pPr>
        <w:pStyle w:val="Nagwek1"/>
        <w:spacing w:before="0" w:beforeAutospacing="0" w:after="120" w:afterAutospacing="0" w:line="30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6E1DA48" w14:textId="77777777" w:rsidR="00963602" w:rsidRPr="00771AE2" w:rsidRDefault="00963602" w:rsidP="00771AE2">
      <w:pPr>
        <w:pStyle w:val="Nagwek1"/>
        <w:spacing w:before="0" w:beforeAutospacing="0" w:after="120" w:afterAutospacing="0" w:line="30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417FCD9B" w14:textId="77777777" w:rsidR="00963602" w:rsidRPr="00771AE2" w:rsidRDefault="00963602" w:rsidP="00771AE2">
      <w:pPr>
        <w:pStyle w:val="Nagwek1"/>
        <w:spacing w:before="0" w:beforeAutospacing="0" w:after="120" w:afterAutospacing="0" w:line="30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5EFF77CB" w14:textId="77777777" w:rsidR="00963602" w:rsidRPr="00771AE2" w:rsidRDefault="00963602" w:rsidP="00771AE2">
      <w:pPr>
        <w:pStyle w:val="Nagwek1"/>
        <w:spacing w:before="0" w:beforeAutospacing="0" w:after="120" w:afterAutospacing="0" w:line="30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09A38157" w14:textId="77777777" w:rsidR="00963602" w:rsidRPr="00771AE2" w:rsidRDefault="00963602" w:rsidP="00771AE2">
      <w:pPr>
        <w:spacing w:after="120" w:line="300" w:lineRule="auto"/>
        <w:rPr>
          <w:rFonts w:cstheme="minorHAnsi"/>
        </w:rPr>
      </w:pPr>
    </w:p>
    <w:p w14:paraId="1ADAA53D" w14:textId="77777777" w:rsidR="00937893" w:rsidRPr="00771AE2" w:rsidRDefault="00937893" w:rsidP="00771AE2">
      <w:pPr>
        <w:spacing w:after="120" w:line="300" w:lineRule="auto"/>
        <w:rPr>
          <w:rFonts w:cstheme="minorHAnsi"/>
        </w:rPr>
      </w:pPr>
    </w:p>
    <w:sectPr w:rsidR="00937893" w:rsidRPr="00771A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AE696" w14:textId="77777777" w:rsidR="007B34EE" w:rsidRDefault="007B34EE" w:rsidP="00F77004">
      <w:pPr>
        <w:spacing w:after="0" w:line="240" w:lineRule="auto"/>
      </w:pPr>
      <w:r>
        <w:separator/>
      </w:r>
    </w:p>
  </w:endnote>
  <w:endnote w:type="continuationSeparator" w:id="0">
    <w:p w14:paraId="5E402B58" w14:textId="77777777" w:rsidR="007B34EE" w:rsidRDefault="007B34EE" w:rsidP="00F7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90C8" w14:textId="77777777" w:rsidR="007B34EE" w:rsidRDefault="007B34EE" w:rsidP="00F77004">
      <w:pPr>
        <w:spacing w:after="0" w:line="240" w:lineRule="auto"/>
      </w:pPr>
      <w:r>
        <w:separator/>
      </w:r>
    </w:p>
  </w:footnote>
  <w:footnote w:type="continuationSeparator" w:id="0">
    <w:p w14:paraId="6E5D4573" w14:textId="77777777" w:rsidR="007B34EE" w:rsidRDefault="007B34EE" w:rsidP="00F77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B2B88"/>
    <w:multiLevelType w:val="hybridMultilevel"/>
    <w:tmpl w:val="54FA61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B85AB2"/>
    <w:multiLevelType w:val="hybridMultilevel"/>
    <w:tmpl w:val="4D1829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1A138EC"/>
    <w:multiLevelType w:val="hybridMultilevel"/>
    <w:tmpl w:val="5064A2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1DF4966"/>
    <w:multiLevelType w:val="hybridMultilevel"/>
    <w:tmpl w:val="191C8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05F43"/>
    <w:multiLevelType w:val="hybridMultilevel"/>
    <w:tmpl w:val="D66CA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000534">
    <w:abstractNumId w:val="4"/>
  </w:num>
  <w:num w:numId="2" w16cid:durableId="913978850">
    <w:abstractNumId w:val="2"/>
  </w:num>
  <w:num w:numId="3" w16cid:durableId="1084568710">
    <w:abstractNumId w:val="0"/>
  </w:num>
  <w:num w:numId="4" w16cid:durableId="1358848607">
    <w:abstractNumId w:val="3"/>
  </w:num>
  <w:num w:numId="5" w16cid:durableId="21863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02"/>
    <w:rsid w:val="003B2A4E"/>
    <w:rsid w:val="004C0704"/>
    <w:rsid w:val="004D3C35"/>
    <w:rsid w:val="004E574B"/>
    <w:rsid w:val="00536462"/>
    <w:rsid w:val="006E6AC7"/>
    <w:rsid w:val="0072598C"/>
    <w:rsid w:val="00771AE2"/>
    <w:rsid w:val="007A2ED1"/>
    <w:rsid w:val="007B34EE"/>
    <w:rsid w:val="007F7D3B"/>
    <w:rsid w:val="008A0478"/>
    <w:rsid w:val="00922933"/>
    <w:rsid w:val="00937893"/>
    <w:rsid w:val="0095083D"/>
    <w:rsid w:val="00963602"/>
    <w:rsid w:val="009C139F"/>
    <w:rsid w:val="00A77D5C"/>
    <w:rsid w:val="00B31DAA"/>
    <w:rsid w:val="00B468D8"/>
    <w:rsid w:val="00EA3752"/>
    <w:rsid w:val="00F654C6"/>
    <w:rsid w:val="00F77004"/>
    <w:rsid w:val="00FB30BE"/>
    <w:rsid w:val="00FD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BE7B"/>
  <w15:chartTrackingRefBased/>
  <w15:docId w15:val="{8AB25D86-CD29-42AD-801E-CC420D15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3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602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963602"/>
    <w:rPr>
      <w:color w:val="0000FF"/>
      <w:u w:val="single"/>
    </w:rPr>
  </w:style>
  <w:style w:type="character" w:customStyle="1" w:styleId="highlight">
    <w:name w:val="highlight"/>
    <w:basedOn w:val="Domylnaczcionkaakapitu"/>
    <w:rsid w:val="00963602"/>
  </w:style>
  <w:style w:type="paragraph" w:styleId="Akapitzlist">
    <w:name w:val="List Paragraph"/>
    <w:basedOn w:val="Normalny"/>
    <w:uiPriority w:val="34"/>
    <w:qFormat/>
    <w:rsid w:val="00963602"/>
    <w:pPr>
      <w:ind w:left="720"/>
      <w:contextualSpacing/>
    </w:pPr>
    <w:rPr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00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70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70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70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Wydrzyński</dc:creator>
  <cp:keywords/>
  <dc:description/>
  <cp:lastModifiedBy>Jolanta Ostrowska</cp:lastModifiedBy>
  <cp:revision>9</cp:revision>
  <cp:lastPrinted>2024-02-27T12:29:00Z</cp:lastPrinted>
  <dcterms:created xsi:type="dcterms:W3CDTF">2024-02-27T12:13:00Z</dcterms:created>
  <dcterms:modified xsi:type="dcterms:W3CDTF">2025-12-30T09:18:00Z</dcterms:modified>
</cp:coreProperties>
</file>